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0044" w14:textId="41E2D523" w:rsidR="004324BD" w:rsidRPr="00A65612" w:rsidRDefault="00A65612" w:rsidP="00A65612">
      <w:pPr>
        <w:shd w:val="clear" w:color="auto" w:fill="FFFFFF"/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</w:pP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t>Kom ihåg att alltid lyfta dina gjutjärnspannor vid användning på glas/</w:t>
      </w:r>
      <w:proofErr w:type="spellStart"/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t>keramikhäll</w:t>
      </w:r>
      <w:proofErr w:type="spellEnd"/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>då pannan annars kan repa hällen.</w:t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</w:r>
      <w:proofErr w:type="spellStart"/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t>RBA:s</w:t>
      </w:r>
      <w:proofErr w:type="spellEnd"/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t xml:space="preserve"> klassiska gjutjärnspanna är inte inbränd, detta görs i 6 enkla steg.</w:t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 xml:space="preserve">1. Diska noga med varmt vatten </w:t>
      </w:r>
      <w:proofErr w:type="gramStart"/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t>( inget</w:t>
      </w:r>
      <w:proofErr w:type="gramEnd"/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t xml:space="preserve"> diskmedel )</w:t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>2. Låt torka på svag värme på platta.</w:t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>3. Smörj in med matolja eller fett.</w:t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>4. Sätt pannan på en platta och värm upp den på medel/hög värme</w:t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>för bästa värmefördelning.</w:t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>5. När panna sugit åt sig fettet smörjer du på nytt.</w:t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>6. Upprepa detta tills pannan inte längre suger åt sig fettet. Då är den mättad</w:t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>och du kan låta pannan svalna och sedan torka bort det fett som inte sögs upp.</w:t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>Så här rengör du din gjutjärnspanna.</w:t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>1. Det bästa är att skölja gjutjärnspannan medan den fortfarande är varm.</w:t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>2. Skrubba under varmt vatten med en diskborste eller ännu hellre med den mjuka</w:t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 xml:space="preserve">sidan av en disksvamp. För bästa resultat kan du hälla i lite </w:t>
      </w:r>
      <w:proofErr w:type="spellStart"/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t>flingsalt</w:t>
      </w:r>
      <w:proofErr w:type="spellEnd"/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t xml:space="preserve"> innan du skrubbar.</w:t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>Använd inte diskmedel.</w:t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>3. Skölj med varmt vatten.</w:t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 xml:space="preserve">4. Sätt på en spisplatta och låt din gjutjärnspanna torka på plattan i </w:t>
      </w:r>
      <w:proofErr w:type="gramStart"/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t>5-15</w:t>
      </w:r>
      <w:proofErr w:type="gramEnd"/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t xml:space="preserve"> minuter. När</w:t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>allt vatten är borta och pannan ser torr ut kan du ta av den.</w:t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>5. Smörj in matolja i din gjutjärnspanna med en bit hushållspapper.</w:t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 xml:space="preserve">6. Tänk på att du inte kan diska din gjutjärnspanna i </w:t>
      </w:r>
      <w:proofErr w:type="gramStart"/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t>diskmaskin !</w:t>
      </w:r>
      <w:proofErr w:type="gramEnd"/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>....om du av misstag använt diskmedel i pannan är den inte förstörd</w:t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>....bränn bara in pannan på nytt</w:t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</w:r>
      <w:r w:rsidRPr="00A65612">
        <w:rPr>
          <w:rFonts w:ascii="Open Sans" w:eastAsia="Times New Roman" w:hAnsi="Open Sans" w:cs="Open Sans"/>
          <w:color w:val="222222"/>
          <w:sz w:val="18"/>
          <w:szCs w:val="18"/>
          <w:lang w:eastAsia="sv-SE"/>
        </w:rPr>
        <w:br/>
        <w:t>Observera att inoljade produkter kan ge upphov till fläckar vid placering på ömtåliga ytor.</w:t>
      </w:r>
    </w:p>
    <w:sectPr w:rsidR="004324BD" w:rsidRPr="00A65612" w:rsidSect="00FA36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12"/>
    <w:rsid w:val="001E119E"/>
    <w:rsid w:val="002E1E65"/>
    <w:rsid w:val="002F1E83"/>
    <w:rsid w:val="003230F2"/>
    <w:rsid w:val="004324BD"/>
    <w:rsid w:val="004D48B4"/>
    <w:rsid w:val="005D378D"/>
    <w:rsid w:val="007E1926"/>
    <w:rsid w:val="007F2214"/>
    <w:rsid w:val="00835BC1"/>
    <w:rsid w:val="008E0697"/>
    <w:rsid w:val="009C133D"/>
    <w:rsid w:val="00A1203B"/>
    <w:rsid w:val="00A65612"/>
    <w:rsid w:val="00AD07BB"/>
    <w:rsid w:val="00B25D6C"/>
    <w:rsid w:val="00CD6B9C"/>
    <w:rsid w:val="00CF6978"/>
    <w:rsid w:val="00D91EFD"/>
    <w:rsid w:val="00E05F9A"/>
    <w:rsid w:val="00EF22DE"/>
    <w:rsid w:val="00FA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DB517B"/>
  <w14:defaultImageDpi w14:val="32767"/>
  <w15:chartTrackingRefBased/>
  <w15:docId w15:val="{BA70AFA0-93DF-CD4D-A5F4-C54876E6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baltzar@artglassvista.com</dc:creator>
  <cp:keywords/>
  <dc:description/>
  <cp:lastModifiedBy>baltzar@artglassvista.com</cp:lastModifiedBy>
  <cp:revision>2</cp:revision>
  <dcterms:created xsi:type="dcterms:W3CDTF">2022-03-02T10:39:00Z</dcterms:created>
  <dcterms:modified xsi:type="dcterms:W3CDTF">2022-03-02T10:39:00Z</dcterms:modified>
</cp:coreProperties>
</file>